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07C8EF" w14:textId="77777777" w:rsidR="00E97CB4" w:rsidRPr="00E97CB4" w:rsidRDefault="00E97CB4" w:rsidP="00E97CB4">
      <w:pPr>
        <w:shd w:val="clear" w:color="auto" w:fill="FFFFFF"/>
        <w:spacing w:after="240" w:line="240" w:lineRule="auto"/>
        <w:rPr>
          <w:rFonts w:ascii="Arial" w:eastAsia="Times New Roman" w:hAnsi="Arial" w:cs="Arial"/>
          <w:color w:val="222222"/>
          <w:sz w:val="26"/>
          <w:szCs w:val="26"/>
        </w:rPr>
      </w:pPr>
      <w:r w:rsidRPr="00E97CB4">
        <w:rPr>
          <w:rFonts w:ascii="Arial" w:eastAsia="Times New Roman" w:hAnsi="Arial" w:cs="Arial"/>
          <w:color w:val="222222"/>
          <w:sz w:val="26"/>
          <w:szCs w:val="26"/>
        </w:rPr>
        <w:t>Create a presentation (maximum of 20 slides with detailed speaker notes) for senior leadership in which four organizational leaders analyze the impact of a health care organization's new safety and quality dashboard. Include an analysis of what the new metrics mean and how they will inform departmental activities for the next quarter.</w:t>
      </w:r>
    </w:p>
    <w:p w14:paraId="38B4337E" w14:textId="77777777" w:rsidR="00E97CB4" w:rsidRPr="00E97CB4" w:rsidRDefault="00E97CB4" w:rsidP="00E97CB4">
      <w:pPr>
        <w:shd w:val="clear" w:color="auto" w:fill="FFFFFF"/>
        <w:spacing w:after="240" w:line="240" w:lineRule="auto"/>
        <w:rPr>
          <w:rFonts w:ascii="Arial" w:eastAsia="Times New Roman" w:hAnsi="Arial" w:cs="Arial"/>
          <w:color w:val="222222"/>
          <w:sz w:val="26"/>
          <w:szCs w:val="26"/>
        </w:rPr>
      </w:pPr>
      <w:r w:rsidRPr="00E97CB4">
        <w:rPr>
          <w:rFonts w:ascii="Arial" w:eastAsia="Times New Roman" w:hAnsi="Arial" w:cs="Arial"/>
          <w:color w:val="222222"/>
          <w:sz w:val="26"/>
          <w:szCs w:val="26"/>
        </w:rPr>
        <w:t>"Being in a position of leadership is the most important job of any health professional anywhere along the continuum of care" (</w:t>
      </w:r>
      <w:proofErr w:type="spellStart"/>
      <w:r w:rsidRPr="00E97CB4">
        <w:rPr>
          <w:rFonts w:ascii="Arial" w:eastAsia="Times New Roman" w:hAnsi="Arial" w:cs="Arial"/>
          <w:color w:val="222222"/>
          <w:sz w:val="26"/>
          <w:szCs w:val="26"/>
        </w:rPr>
        <w:t>Ledlow</w:t>
      </w:r>
      <w:proofErr w:type="spellEnd"/>
      <w:r w:rsidRPr="00E97CB4">
        <w:rPr>
          <w:rFonts w:ascii="Arial" w:eastAsia="Times New Roman" w:hAnsi="Arial" w:cs="Arial"/>
          <w:color w:val="222222"/>
          <w:sz w:val="26"/>
          <w:szCs w:val="26"/>
        </w:rPr>
        <w:t xml:space="preserve"> &amp; Coppola, 2013, p. 3). Leaders and ultimately the boards of directors of health care organizations are accountable for the safety of those they serve." National quality organizations and regulatory bodies ... are growing in their emphasis on leadership accountabilities for safe, reliable care as well as excellence in the experience of care" (Youngberg, 2013, p. 39).</w:t>
      </w:r>
    </w:p>
    <w:p w14:paraId="74284B3A" w14:textId="77777777" w:rsidR="00E97CB4" w:rsidRPr="00E97CB4" w:rsidRDefault="00E97CB4" w:rsidP="00E97CB4">
      <w:pPr>
        <w:shd w:val="clear" w:color="auto" w:fill="FFFFFF"/>
        <w:spacing w:after="0" w:line="240" w:lineRule="auto"/>
        <w:rPr>
          <w:rFonts w:ascii="Arial" w:eastAsia="Times New Roman" w:hAnsi="Arial" w:cs="Arial"/>
          <w:color w:val="222222"/>
          <w:sz w:val="26"/>
          <w:szCs w:val="26"/>
        </w:rPr>
      </w:pPr>
      <w:r w:rsidRPr="00E97CB4">
        <w:rPr>
          <w:rFonts w:ascii="Arial" w:eastAsia="Times New Roman" w:hAnsi="Arial" w:cs="Arial"/>
          <w:color w:val="222222"/>
          <w:sz w:val="26"/>
          <w:szCs w:val="26"/>
        </w:rPr>
        <w:t xml:space="preserve">With this emphasis on leadership accountability for the delivery of safe, high-quality health care services, health care leaders need to be able to drill down on what exactly safety and quality mean in the health care environment. Likewise, they also need to be able to design measures that help to ensure their organizations </w:t>
      </w:r>
      <w:proofErr w:type="gramStart"/>
      <w:r w:rsidRPr="00E97CB4">
        <w:rPr>
          <w:rFonts w:ascii="Arial" w:eastAsia="Times New Roman" w:hAnsi="Arial" w:cs="Arial"/>
          <w:color w:val="222222"/>
          <w:sz w:val="26"/>
          <w:szCs w:val="26"/>
        </w:rPr>
        <w:t>are able to</w:t>
      </w:r>
      <w:proofErr w:type="gramEnd"/>
      <w:r w:rsidRPr="00E97CB4">
        <w:rPr>
          <w:rFonts w:ascii="Arial" w:eastAsia="Times New Roman" w:hAnsi="Arial" w:cs="Arial"/>
          <w:color w:val="222222"/>
          <w:sz w:val="26"/>
          <w:szCs w:val="26"/>
        </w:rPr>
        <w:t xml:space="preserve"> deliver those kinds of outcomes. Read </w:t>
      </w:r>
      <w:hyperlink r:id="rId5" w:tgtFrame="_blank" w:tooltip="Select this link to launch this material in a new window." w:history="1">
        <w:r w:rsidRPr="00E97CB4">
          <w:rPr>
            <w:rFonts w:ascii="inherit" w:eastAsia="Times New Roman" w:hAnsi="inherit" w:cs="Arial"/>
            <w:color w:val="0F6DA8"/>
            <w:sz w:val="26"/>
            <w:szCs w:val="26"/>
            <w:u w:val="single"/>
            <w:bdr w:val="none" w:sz="0" w:space="0" w:color="auto" w:frame="1"/>
          </w:rPr>
          <w:t>Measurement Perspectives [PDF]</w:t>
        </w:r>
      </w:hyperlink>
      <w:r w:rsidRPr="00E97CB4">
        <w:rPr>
          <w:rFonts w:ascii="Arial" w:eastAsia="Times New Roman" w:hAnsi="Arial" w:cs="Arial"/>
          <w:color w:val="222222"/>
          <w:sz w:val="26"/>
          <w:szCs w:val="26"/>
        </w:rPr>
        <w:t> to examine key elements related to this issue.</w:t>
      </w:r>
    </w:p>
    <w:p w14:paraId="48DAE3D6" w14:textId="77777777" w:rsidR="00E97CB4" w:rsidRPr="00E97CB4" w:rsidRDefault="00E97CB4" w:rsidP="00E97CB4">
      <w:pPr>
        <w:shd w:val="clear" w:color="auto" w:fill="FFFFFF"/>
        <w:spacing w:after="240" w:line="240" w:lineRule="auto"/>
        <w:rPr>
          <w:rFonts w:ascii="Arial" w:eastAsia="Times New Roman" w:hAnsi="Arial" w:cs="Arial"/>
          <w:color w:val="222222"/>
          <w:sz w:val="26"/>
          <w:szCs w:val="26"/>
        </w:rPr>
      </w:pPr>
      <w:r w:rsidRPr="00E97CB4">
        <w:rPr>
          <w:rFonts w:ascii="Arial" w:eastAsia="Times New Roman" w:hAnsi="Arial" w:cs="Arial"/>
          <w:color w:val="222222"/>
          <w:sz w:val="26"/>
          <w:szCs w:val="26"/>
        </w:rPr>
        <w:t xml:space="preserve">In this final course assessment, you will have a unique opportunity to examine a health care organization's safety and quality dashboard from the perspective of four organizational leaders. You will explore each leader's specific interests regarding patient safety and quality. </w:t>
      </w:r>
      <w:proofErr w:type="gramStart"/>
      <w:r w:rsidRPr="00E97CB4">
        <w:rPr>
          <w:rFonts w:ascii="Arial" w:eastAsia="Times New Roman" w:hAnsi="Arial" w:cs="Arial"/>
          <w:color w:val="222222"/>
          <w:sz w:val="26"/>
          <w:szCs w:val="26"/>
        </w:rPr>
        <w:t>In particular, you</w:t>
      </w:r>
      <w:proofErr w:type="gramEnd"/>
      <w:r w:rsidRPr="00E97CB4">
        <w:rPr>
          <w:rFonts w:ascii="Arial" w:eastAsia="Times New Roman" w:hAnsi="Arial" w:cs="Arial"/>
          <w:color w:val="222222"/>
          <w:sz w:val="26"/>
          <w:szCs w:val="26"/>
        </w:rPr>
        <w:t xml:space="preserve"> will have the opportunity to perform a more in-depth analysis of the dashboard, the type of analysis a quality director might perform to further the organization's safety and quality objectives.</w:t>
      </w:r>
    </w:p>
    <w:p w14:paraId="106354A6" w14:textId="77777777" w:rsidR="00E97CB4" w:rsidRPr="00E97CB4" w:rsidRDefault="00E97CB4" w:rsidP="00E97CB4">
      <w:pPr>
        <w:shd w:val="clear" w:color="auto" w:fill="FFFFFF"/>
        <w:spacing w:before="100" w:beforeAutospacing="1" w:after="100" w:afterAutospacing="1" w:line="240" w:lineRule="auto"/>
        <w:outlineLvl w:val="4"/>
        <w:rPr>
          <w:rFonts w:ascii="Arial" w:eastAsia="Times New Roman" w:hAnsi="Arial" w:cs="Arial"/>
          <w:color w:val="222222"/>
          <w:sz w:val="26"/>
          <w:szCs w:val="26"/>
        </w:rPr>
      </w:pPr>
      <w:r w:rsidRPr="00E97CB4">
        <w:rPr>
          <w:rFonts w:ascii="Arial" w:eastAsia="Times New Roman" w:hAnsi="Arial" w:cs="Arial"/>
          <w:color w:val="222222"/>
          <w:sz w:val="26"/>
          <w:szCs w:val="26"/>
        </w:rPr>
        <w:t>References</w:t>
      </w:r>
    </w:p>
    <w:p w14:paraId="4DB317DB" w14:textId="77777777" w:rsidR="00E97CB4" w:rsidRPr="00E97CB4" w:rsidRDefault="00E97CB4" w:rsidP="00E97CB4">
      <w:pPr>
        <w:shd w:val="clear" w:color="auto" w:fill="FFFFFF"/>
        <w:spacing w:after="0" w:line="240" w:lineRule="auto"/>
        <w:ind w:hanging="450"/>
        <w:rPr>
          <w:rFonts w:ascii="Arial" w:eastAsia="Times New Roman" w:hAnsi="Arial" w:cs="Arial"/>
          <w:color w:val="222222"/>
          <w:sz w:val="26"/>
          <w:szCs w:val="26"/>
        </w:rPr>
      </w:pPr>
      <w:proofErr w:type="spellStart"/>
      <w:r w:rsidRPr="00E97CB4">
        <w:rPr>
          <w:rFonts w:ascii="Arial" w:eastAsia="Times New Roman" w:hAnsi="Arial" w:cs="Arial"/>
          <w:color w:val="222222"/>
          <w:sz w:val="26"/>
          <w:szCs w:val="26"/>
        </w:rPr>
        <w:t>Ledlow</w:t>
      </w:r>
      <w:proofErr w:type="spellEnd"/>
      <w:r w:rsidRPr="00E97CB4">
        <w:rPr>
          <w:rFonts w:ascii="Arial" w:eastAsia="Times New Roman" w:hAnsi="Arial" w:cs="Arial"/>
          <w:color w:val="222222"/>
          <w:sz w:val="26"/>
          <w:szCs w:val="26"/>
        </w:rPr>
        <w:t>, G. R., &amp; Coppola, M. N. (2013). </w:t>
      </w:r>
      <w:r w:rsidRPr="00E97CB4">
        <w:rPr>
          <w:rFonts w:ascii="inherit" w:eastAsia="Times New Roman" w:hAnsi="inherit" w:cs="Arial"/>
          <w:i/>
          <w:iCs/>
          <w:color w:val="222222"/>
          <w:sz w:val="26"/>
          <w:szCs w:val="26"/>
          <w:bdr w:val="none" w:sz="0" w:space="0" w:color="auto" w:frame="1"/>
        </w:rPr>
        <w:t>Leadership for health professionals</w:t>
      </w:r>
      <w:r w:rsidRPr="00E97CB4">
        <w:rPr>
          <w:rFonts w:ascii="Arial" w:eastAsia="Times New Roman" w:hAnsi="Arial" w:cs="Arial"/>
          <w:color w:val="222222"/>
          <w:sz w:val="26"/>
          <w:szCs w:val="26"/>
        </w:rPr>
        <w:t> (2nd ed.). Burlington, MA: Jones &amp; Bartlett Learning.</w:t>
      </w:r>
    </w:p>
    <w:p w14:paraId="6AA70532" w14:textId="77777777" w:rsidR="00E97CB4" w:rsidRPr="00E97CB4" w:rsidRDefault="00E97CB4" w:rsidP="00E97CB4">
      <w:pPr>
        <w:shd w:val="clear" w:color="auto" w:fill="FFFFFF"/>
        <w:spacing w:after="0" w:line="240" w:lineRule="auto"/>
        <w:ind w:hanging="450"/>
        <w:rPr>
          <w:rFonts w:ascii="Arial" w:eastAsia="Times New Roman" w:hAnsi="Arial" w:cs="Arial"/>
          <w:color w:val="222222"/>
          <w:sz w:val="26"/>
          <w:szCs w:val="26"/>
        </w:rPr>
      </w:pPr>
      <w:r w:rsidRPr="00E97CB4">
        <w:rPr>
          <w:rFonts w:ascii="Arial" w:eastAsia="Times New Roman" w:hAnsi="Arial" w:cs="Arial"/>
          <w:color w:val="222222"/>
          <w:sz w:val="26"/>
          <w:szCs w:val="26"/>
        </w:rPr>
        <w:t>Youngberg, B. J. (2013). </w:t>
      </w:r>
      <w:r w:rsidRPr="00E97CB4">
        <w:rPr>
          <w:rFonts w:ascii="inherit" w:eastAsia="Times New Roman" w:hAnsi="inherit" w:cs="Arial"/>
          <w:i/>
          <w:iCs/>
          <w:color w:val="222222"/>
          <w:sz w:val="26"/>
          <w:szCs w:val="26"/>
          <w:bdr w:val="none" w:sz="0" w:space="0" w:color="auto" w:frame="1"/>
        </w:rPr>
        <w:t>Patient safety handbook</w:t>
      </w:r>
      <w:r w:rsidRPr="00E97CB4">
        <w:rPr>
          <w:rFonts w:ascii="Arial" w:eastAsia="Times New Roman" w:hAnsi="Arial" w:cs="Arial"/>
          <w:color w:val="222222"/>
          <w:sz w:val="26"/>
          <w:szCs w:val="26"/>
        </w:rPr>
        <w:t> (2nd ed.). Burlington, MA: Jones &amp; Bartlett Learning.</w:t>
      </w:r>
    </w:p>
    <w:p w14:paraId="247F4ACC" w14:textId="77777777" w:rsidR="00E97CB4" w:rsidRPr="00E97CB4" w:rsidRDefault="00E97CB4" w:rsidP="00E97CB4">
      <w:pPr>
        <w:shd w:val="clear" w:color="auto" w:fill="FFFFFF"/>
        <w:spacing w:before="240" w:after="300" w:line="570" w:lineRule="atLeast"/>
        <w:outlineLvl w:val="3"/>
        <w:rPr>
          <w:rFonts w:ascii="Arial" w:eastAsia="Times New Roman" w:hAnsi="Arial" w:cs="Arial"/>
          <w:color w:val="222222"/>
          <w:sz w:val="41"/>
          <w:szCs w:val="41"/>
        </w:rPr>
      </w:pPr>
      <w:r w:rsidRPr="00E97CB4">
        <w:rPr>
          <w:rFonts w:ascii="Arial" w:eastAsia="Times New Roman" w:hAnsi="Arial" w:cs="Arial"/>
          <w:color w:val="222222"/>
          <w:sz w:val="41"/>
          <w:szCs w:val="41"/>
        </w:rPr>
        <w:t>Demonstration of Proficiency</w:t>
      </w:r>
    </w:p>
    <w:p w14:paraId="426542B6" w14:textId="77777777" w:rsidR="00E97CB4" w:rsidRPr="00E97CB4" w:rsidRDefault="00E97CB4" w:rsidP="00E97CB4">
      <w:pPr>
        <w:shd w:val="clear" w:color="auto" w:fill="FFFFFF"/>
        <w:spacing w:after="240" w:line="240" w:lineRule="auto"/>
        <w:rPr>
          <w:rFonts w:ascii="Arial" w:eastAsia="Times New Roman" w:hAnsi="Arial" w:cs="Arial"/>
          <w:color w:val="222222"/>
          <w:sz w:val="26"/>
          <w:szCs w:val="26"/>
        </w:rPr>
      </w:pPr>
      <w:r w:rsidRPr="00E97CB4">
        <w:rPr>
          <w:rFonts w:ascii="Arial" w:eastAsia="Times New Roman" w:hAnsi="Arial" w:cs="Arial"/>
          <w:color w:val="222222"/>
          <w:sz w:val="26"/>
          <w:szCs w:val="26"/>
        </w:rPr>
        <w:t>By successfully completing this assessment, you will demonstrate your proficiency in the course competencies through the following assessment scoring guide criteria:</w:t>
      </w:r>
    </w:p>
    <w:p w14:paraId="41BD0859" w14:textId="77777777" w:rsidR="00E97CB4" w:rsidRPr="00E97CB4" w:rsidRDefault="00E97CB4" w:rsidP="00E97CB4">
      <w:pPr>
        <w:numPr>
          <w:ilvl w:val="0"/>
          <w:numId w:val="2"/>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Competency 1: Analyze the quality and performance improvement activities within the health care organization.</w:t>
      </w:r>
    </w:p>
    <w:p w14:paraId="0BF61C12" w14:textId="77777777" w:rsidR="00E97CB4" w:rsidRPr="00E97CB4" w:rsidRDefault="00E97CB4" w:rsidP="00E97CB4">
      <w:pPr>
        <w:numPr>
          <w:ilvl w:val="1"/>
          <w:numId w:val="3"/>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lastRenderedPageBreak/>
        <w:t>Recommend evidence-based actions to improve a selected measure on a health care organization's safety and quality dashboard.</w:t>
      </w:r>
    </w:p>
    <w:p w14:paraId="7B9F9AEE" w14:textId="77777777" w:rsidR="00E97CB4" w:rsidRPr="00E97CB4" w:rsidRDefault="00E97CB4" w:rsidP="00E97CB4">
      <w:pPr>
        <w:numPr>
          <w:ilvl w:val="0"/>
          <w:numId w:val="3"/>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Competency 2: Explain the risk management function in the health care organization.</w:t>
      </w:r>
    </w:p>
    <w:p w14:paraId="350785BC" w14:textId="77777777" w:rsidR="00E97CB4" w:rsidRPr="00E97CB4" w:rsidRDefault="00E97CB4" w:rsidP="00E97CB4">
      <w:pPr>
        <w:numPr>
          <w:ilvl w:val="1"/>
          <w:numId w:val="4"/>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Analyze areas of a safety and quality dashboard of concern to a risk manager.</w:t>
      </w:r>
    </w:p>
    <w:p w14:paraId="7CA25F13" w14:textId="77777777" w:rsidR="00E97CB4" w:rsidRPr="00E97CB4" w:rsidRDefault="00E97CB4" w:rsidP="00E97CB4">
      <w:pPr>
        <w:numPr>
          <w:ilvl w:val="0"/>
          <w:numId w:val="4"/>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Competency 3: Analyze the importance of patient safety in health care.</w:t>
      </w:r>
    </w:p>
    <w:p w14:paraId="7C265DAD" w14:textId="77777777" w:rsidR="00E97CB4" w:rsidRPr="00E97CB4" w:rsidRDefault="00E97CB4" w:rsidP="00E97CB4">
      <w:pPr>
        <w:numPr>
          <w:ilvl w:val="1"/>
          <w:numId w:val="5"/>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Describe how a health care organization chooses the metrics to include in its safety and quality dashboard.</w:t>
      </w:r>
    </w:p>
    <w:p w14:paraId="66E4A6C3" w14:textId="77777777" w:rsidR="00E97CB4" w:rsidRPr="00E97CB4" w:rsidRDefault="00E97CB4" w:rsidP="00E97CB4">
      <w:pPr>
        <w:numPr>
          <w:ilvl w:val="1"/>
          <w:numId w:val="5"/>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Analyze areas of a safety and quality dashboard of concern to a patient safety officer.</w:t>
      </w:r>
    </w:p>
    <w:p w14:paraId="6CDE7CD9" w14:textId="77777777" w:rsidR="00E97CB4" w:rsidRPr="00E97CB4" w:rsidRDefault="00E97CB4" w:rsidP="00E97CB4">
      <w:pPr>
        <w:numPr>
          <w:ilvl w:val="0"/>
          <w:numId w:val="5"/>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Competency 4: Apply leadership strategies to quality improvement in a health care organization.</w:t>
      </w:r>
    </w:p>
    <w:p w14:paraId="2E689442" w14:textId="77777777" w:rsidR="00E97CB4" w:rsidRPr="00E97CB4" w:rsidRDefault="00E97CB4" w:rsidP="00E97CB4">
      <w:pPr>
        <w:numPr>
          <w:ilvl w:val="1"/>
          <w:numId w:val="6"/>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Assess senior leadership's role in setting a health care organization's strategic safety and quality objectives.</w:t>
      </w:r>
    </w:p>
    <w:p w14:paraId="7D0C7287" w14:textId="77777777" w:rsidR="00E97CB4" w:rsidRPr="00E97CB4" w:rsidRDefault="00E97CB4" w:rsidP="00E97CB4">
      <w:pPr>
        <w:numPr>
          <w:ilvl w:val="0"/>
          <w:numId w:val="6"/>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Competency 5: Communicate in a manner that is scholarly, professional, and respectful of the diversity, dignity, and integrity of others and is consistent with health care professionals.</w:t>
      </w:r>
    </w:p>
    <w:p w14:paraId="61929AFA" w14:textId="77777777" w:rsidR="00E97CB4" w:rsidRPr="00E97CB4" w:rsidRDefault="00E97CB4" w:rsidP="00E97CB4">
      <w:pPr>
        <w:numPr>
          <w:ilvl w:val="1"/>
          <w:numId w:val="7"/>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Create a clear, organized, persuasive, and generally error-free presentation on a leadership team's assessment of an organization's safety and quality dashboard that is reflective of professional communication in the health care field.</w:t>
      </w:r>
    </w:p>
    <w:p w14:paraId="5050656D" w14:textId="77777777" w:rsidR="00E97CB4" w:rsidRPr="00E97CB4" w:rsidRDefault="00E97CB4" w:rsidP="00E97CB4">
      <w:pPr>
        <w:numPr>
          <w:ilvl w:val="1"/>
          <w:numId w:val="7"/>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Provide citations and title and reference pages that conform to APA style and format.</w:t>
      </w:r>
    </w:p>
    <w:p w14:paraId="374FE30F" w14:textId="77777777" w:rsidR="00E97CB4" w:rsidRPr="00E97CB4" w:rsidRDefault="00E97CB4" w:rsidP="00E97CB4">
      <w:pPr>
        <w:shd w:val="clear" w:color="auto" w:fill="FFFFFF"/>
        <w:spacing w:before="240" w:after="300" w:line="570" w:lineRule="atLeast"/>
        <w:outlineLvl w:val="3"/>
        <w:rPr>
          <w:rFonts w:ascii="Arial" w:eastAsia="Times New Roman" w:hAnsi="Arial" w:cs="Arial"/>
          <w:color w:val="222222"/>
          <w:sz w:val="41"/>
          <w:szCs w:val="41"/>
        </w:rPr>
      </w:pPr>
      <w:r w:rsidRPr="00E97CB4">
        <w:rPr>
          <w:rFonts w:ascii="Arial" w:eastAsia="Times New Roman" w:hAnsi="Arial" w:cs="Arial"/>
          <w:color w:val="222222"/>
          <w:sz w:val="41"/>
          <w:szCs w:val="41"/>
        </w:rPr>
        <w:t>Preparation</w:t>
      </w:r>
    </w:p>
    <w:p w14:paraId="0EC695D6" w14:textId="77777777" w:rsidR="00E97CB4" w:rsidRPr="00E97CB4" w:rsidRDefault="00E97CB4" w:rsidP="00E97CB4">
      <w:pPr>
        <w:shd w:val="clear" w:color="auto" w:fill="FFFFFF"/>
        <w:spacing w:after="240" w:line="240" w:lineRule="auto"/>
        <w:rPr>
          <w:rFonts w:ascii="Arial" w:eastAsia="Times New Roman" w:hAnsi="Arial" w:cs="Arial"/>
          <w:color w:val="222222"/>
          <w:sz w:val="26"/>
          <w:szCs w:val="26"/>
        </w:rPr>
      </w:pPr>
      <w:r w:rsidRPr="00E97CB4">
        <w:rPr>
          <w:rFonts w:ascii="Arial" w:eastAsia="Times New Roman" w:hAnsi="Arial" w:cs="Arial"/>
          <w:color w:val="222222"/>
          <w:sz w:val="26"/>
          <w:szCs w:val="26"/>
        </w:rPr>
        <w:t>To help prepare for successfully completing this assessment:</w:t>
      </w:r>
    </w:p>
    <w:p w14:paraId="736EEEFB" w14:textId="77777777" w:rsidR="00E97CB4" w:rsidRPr="00E97CB4" w:rsidRDefault="00E97CB4" w:rsidP="00E97CB4">
      <w:pPr>
        <w:numPr>
          <w:ilvl w:val="0"/>
          <w:numId w:val="8"/>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Download the </w:t>
      </w:r>
      <w:hyperlink r:id="rId6" w:tgtFrame="_blank" w:tooltip="Select this link to launch this material in a new window." w:history="1">
        <w:r w:rsidRPr="00E97CB4">
          <w:rPr>
            <w:rFonts w:ascii="inherit" w:eastAsia="Times New Roman" w:hAnsi="inherit" w:cs="Arial"/>
            <w:color w:val="0F6DA8"/>
            <w:sz w:val="26"/>
            <w:szCs w:val="26"/>
            <w:u w:val="single"/>
            <w:bdr w:val="none" w:sz="0" w:space="0" w:color="auto" w:frame="1"/>
          </w:rPr>
          <w:t>Sample Presentation Guide [PPTX]</w:t>
        </w:r>
      </w:hyperlink>
      <w:r w:rsidRPr="00E97CB4">
        <w:rPr>
          <w:rFonts w:ascii="inherit" w:eastAsia="Times New Roman" w:hAnsi="inherit" w:cs="Arial"/>
          <w:color w:val="222222"/>
          <w:sz w:val="26"/>
          <w:szCs w:val="26"/>
        </w:rPr>
        <w:t>. Use this as a starting point or guide as you develop your presentation.</w:t>
      </w:r>
    </w:p>
    <w:p w14:paraId="01D314E3" w14:textId="77777777" w:rsidR="00E97CB4" w:rsidRPr="00E97CB4" w:rsidRDefault="00E97CB4" w:rsidP="00E97CB4">
      <w:pPr>
        <w:shd w:val="clear" w:color="auto" w:fill="FFFFFF"/>
        <w:spacing w:before="240" w:after="300" w:line="570" w:lineRule="atLeast"/>
        <w:outlineLvl w:val="3"/>
        <w:rPr>
          <w:rFonts w:ascii="Arial" w:eastAsia="Times New Roman" w:hAnsi="Arial" w:cs="Arial"/>
          <w:color w:val="222222"/>
          <w:sz w:val="41"/>
          <w:szCs w:val="41"/>
        </w:rPr>
      </w:pPr>
      <w:r w:rsidRPr="00E97CB4">
        <w:rPr>
          <w:rFonts w:ascii="Arial" w:eastAsia="Times New Roman" w:hAnsi="Arial" w:cs="Arial"/>
          <w:color w:val="222222"/>
          <w:sz w:val="41"/>
          <w:szCs w:val="41"/>
        </w:rPr>
        <w:t>Instructions</w:t>
      </w:r>
    </w:p>
    <w:p w14:paraId="19D50C21" w14:textId="77777777" w:rsidR="00E97CB4" w:rsidRPr="00E97CB4" w:rsidRDefault="00E97CB4" w:rsidP="00E97CB4">
      <w:pPr>
        <w:shd w:val="clear" w:color="auto" w:fill="FFFFFF"/>
        <w:spacing w:after="0" w:line="240" w:lineRule="auto"/>
        <w:rPr>
          <w:rFonts w:ascii="Arial" w:eastAsia="Times New Roman" w:hAnsi="Arial" w:cs="Arial"/>
          <w:color w:val="222222"/>
          <w:sz w:val="26"/>
          <w:szCs w:val="26"/>
        </w:rPr>
      </w:pPr>
      <w:r w:rsidRPr="00E97CB4">
        <w:rPr>
          <w:rFonts w:ascii="Arial" w:eastAsia="Times New Roman" w:hAnsi="Arial" w:cs="Arial"/>
          <w:color w:val="222222"/>
          <w:sz w:val="26"/>
          <w:szCs w:val="26"/>
        </w:rPr>
        <w:t>Your organization has just updated its safety and quality dashboard. Please review the </w:t>
      </w:r>
      <w:hyperlink r:id="rId7" w:tgtFrame="_blank" w:tooltip="Select this link to launch this material in a new window." w:history="1">
        <w:r w:rsidRPr="00E97CB4">
          <w:rPr>
            <w:rFonts w:ascii="inherit" w:eastAsia="Times New Roman" w:hAnsi="inherit" w:cs="Arial"/>
            <w:color w:val="0F6DA8"/>
            <w:sz w:val="26"/>
            <w:szCs w:val="26"/>
            <w:u w:val="single"/>
            <w:bdr w:val="none" w:sz="0" w:space="0" w:color="auto" w:frame="1"/>
          </w:rPr>
          <w:t>Vila Health Mercy Hospital Safety and Quality Dashboard [PDF]</w:t>
        </w:r>
      </w:hyperlink>
      <w:r w:rsidRPr="00E97CB4">
        <w:rPr>
          <w:rFonts w:ascii="Arial" w:eastAsia="Times New Roman" w:hAnsi="Arial" w:cs="Arial"/>
          <w:color w:val="222222"/>
          <w:sz w:val="26"/>
          <w:szCs w:val="26"/>
        </w:rPr>
        <w:t>.</w:t>
      </w:r>
      <w:r w:rsidRPr="00E97CB4">
        <w:rPr>
          <w:rFonts w:ascii="Arial" w:eastAsia="Times New Roman" w:hAnsi="Arial" w:cs="Arial"/>
          <w:color w:val="222222"/>
          <w:sz w:val="26"/>
          <w:szCs w:val="26"/>
          <w:bdr w:val="none" w:sz="0" w:space="0" w:color="auto" w:frame="1"/>
        </w:rPr>
        <w:t> Note: </w:t>
      </w:r>
      <w:r w:rsidRPr="00E97CB4">
        <w:rPr>
          <w:rFonts w:ascii="Arial" w:eastAsia="Times New Roman" w:hAnsi="Arial" w:cs="Arial"/>
          <w:color w:val="222222"/>
          <w:sz w:val="26"/>
          <w:szCs w:val="26"/>
        </w:rPr>
        <w:t>You do not need to create a dashboard for this assessment. You are simply being asked to work with the one provided.</w:t>
      </w:r>
    </w:p>
    <w:p w14:paraId="1D3F024B" w14:textId="77777777" w:rsidR="00E97CB4" w:rsidRPr="00E97CB4" w:rsidRDefault="00E97CB4" w:rsidP="00E97CB4">
      <w:pPr>
        <w:shd w:val="clear" w:color="auto" w:fill="FFFFFF"/>
        <w:spacing w:after="240" w:line="240" w:lineRule="auto"/>
        <w:rPr>
          <w:rFonts w:ascii="Arial" w:eastAsia="Times New Roman" w:hAnsi="Arial" w:cs="Arial"/>
          <w:color w:val="222222"/>
          <w:sz w:val="26"/>
          <w:szCs w:val="26"/>
        </w:rPr>
      </w:pPr>
      <w:r w:rsidRPr="00E97CB4">
        <w:rPr>
          <w:rFonts w:ascii="Arial" w:eastAsia="Times New Roman" w:hAnsi="Arial" w:cs="Arial"/>
          <w:color w:val="222222"/>
          <w:sz w:val="26"/>
          <w:szCs w:val="26"/>
        </w:rPr>
        <w:t xml:space="preserve">The CEO has asked each of the organizational leaders below to prepare a joint PowerPoint presentation. In it, they are to prepare a set of slides outlining their analysis of how the new numbers will inform their </w:t>
      </w:r>
      <w:proofErr w:type="gramStart"/>
      <w:r w:rsidRPr="00E97CB4">
        <w:rPr>
          <w:rFonts w:ascii="Arial" w:eastAsia="Times New Roman" w:hAnsi="Arial" w:cs="Arial"/>
          <w:color w:val="222222"/>
          <w:sz w:val="26"/>
          <w:szCs w:val="26"/>
        </w:rPr>
        <w:t>particular activities</w:t>
      </w:r>
      <w:proofErr w:type="gramEnd"/>
      <w:r w:rsidRPr="00E97CB4">
        <w:rPr>
          <w:rFonts w:ascii="Arial" w:eastAsia="Times New Roman" w:hAnsi="Arial" w:cs="Arial"/>
          <w:color w:val="222222"/>
          <w:sz w:val="26"/>
          <w:szCs w:val="26"/>
        </w:rPr>
        <w:t xml:space="preserve"> for the next quarter. The organizational leaders include:</w:t>
      </w:r>
    </w:p>
    <w:p w14:paraId="1547B97C" w14:textId="77777777" w:rsidR="00E97CB4" w:rsidRPr="00E97CB4" w:rsidRDefault="00E97CB4" w:rsidP="00E97CB4">
      <w:pPr>
        <w:numPr>
          <w:ilvl w:val="0"/>
          <w:numId w:val="9"/>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The quality director.</w:t>
      </w:r>
    </w:p>
    <w:p w14:paraId="7BA39366" w14:textId="77777777" w:rsidR="00E97CB4" w:rsidRPr="00E97CB4" w:rsidRDefault="00E97CB4" w:rsidP="00E97CB4">
      <w:pPr>
        <w:numPr>
          <w:ilvl w:val="0"/>
          <w:numId w:val="9"/>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lastRenderedPageBreak/>
        <w:t>The patient safety officer.</w:t>
      </w:r>
    </w:p>
    <w:p w14:paraId="4D5AA997" w14:textId="77777777" w:rsidR="00E97CB4" w:rsidRPr="00E97CB4" w:rsidRDefault="00E97CB4" w:rsidP="00E97CB4">
      <w:pPr>
        <w:numPr>
          <w:ilvl w:val="0"/>
          <w:numId w:val="9"/>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The risk manager.</w:t>
      </w:r>
    </w:p>
    <w:p w14:paraId="2A28D14F" w14:textId="77777777" w:rsidR="00E97CB4" w:rsidRPr="00E97CB4" w:rsidRDefault="00E97CB4" w:rsidP="00E97CB4">
      <w:pPr>
        <w:numPr>
          <w:ilvl w:val="0"/>
          <w:numId w:val="9"/>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Senior leadership.</w:t>
      </w:r>
    </w:p>
    <w:p w14:paraId="7AF29A2A" w14:textId="77777777" w:rsidR="00E97CB4" w:rsidRPr="00E97CB4" w:rsidRDefault="00E97CB4" w:rsidP="00E97CB4">
      <w:pPr>
        <w:shd w:val="clear" w:color="auto" w:fill="FFFFFF"/>
        <w:spacing w:after="240" w:line="240" w:lineRule="auto"/>
        <w:rPr>
          <w:rFonts w:ascii="Arial" w:eastAsia="Times New Roman" w:hAnsi="Arial" w:cs="Arial"/>
          <w:color w:val="222222"/>
          <w:sz w:val="26"/>
          <w:szCs w:val="26"/>
        </w:rPr>
      </w:pPr>
      <w:r w:rsidRPr="00E97CB4">
        <w:rPr>
          <w:rFonts w:ascii="Arial" w:eastAsia="Times New Roman" w:hAnsi="Arial" w:cs="Arial"/>
          <w:color w:val="222222"/>
          <w:sz w:val="26"/>
          <w:szCs w:val="26"/>
        </w:rPr>
        <w:t>Because of the quality director's critical role in implementing the organization's safety and quality strategic objectives, this individual will open the presentation and provide additional background about how the new dashboard was developed. This individual will also close the presentation. Use the following outline to organize your presentation. Be sure to include the introduction and conclusion and address all the questions listed under these headings. Also be sure to address each role and the corresponding questions.</w:t>
      </w:r>
    </w:p>
    <w:p w14:paraId="48112EA0" w14:textId="77777777" w:rsidR="00E97CB4" w:rsidRPr="00E97CB4" w:rsidRDefault="00E97CB4" w:rsidP="00E97CB4">
      <w:pPr>
        <w:shd w:val="clear" w:color="auto" w:fill="FFFFFF"/>
        <w:spacing w:before="100" w:beforeAutospacing="1" w:after="100" w:afterAutospacing="1" w:line="240" w:lineRule="auto"/>
        <w:outlineLvl w:val="4"/>
        <w:rPr>
          <w:rFonts w:ascii="Arial" w:eastAsia="Times New Roman" w:hAnsi="Arial" w:cs="Arial"/>
          <w:color w:val="222222"/>
          <w:sz w:val="26"/>
          <w:szCs w:val="26"/>
        </w:rPr>
      </w:pPr>
      <w:r w:rsidRPr="00E97CB4">
        <w:rPr>
          <w:rFonts w:ascii="Arial" w:eastAsia="Times New Roman" w:hAnsi="Arial" w:cs="Arial"/>
          <w:color w:val="222222"/>
          <w:sz w:val="26"/>
          <w:szCs w:val="26"/>
        </w:rPr>
        <w:t>Introduction (3–4 slides)</w:t>
      </w:r>
    </w:p>
    <w:p w14:paraId="56368338" w14:textId="77777777" w:rsidR="00E97CB4" w:rsidRPr="00E97CB4" w:rsidRDefault="00E97CB4" w:rsidP="00E97CB4">
      <w:pPr>
        <w:numPr>
          <w:ilvl w:val="0"/>
          <w:numId w:val="10"/>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What is a safety and quality dashboard?</w:t>
      </w:r>
    </w:p>
    <w:p w14:paraId="0454E60C" w14:textId="77777777" w:rsidR="00E97CB4" w:rsidRPr="00E97CB4" w:rsidRDefault="00E97CB4" w:rsidP="00E97CB4">
      <w:pPr>
        <w:numPr>
          <w:ilvl w:val="0"/>
          <w:numId w:val="10"/>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What role do safety and quality dashboards play in helping health care organizations drive their strategic safety and quality objectives?</w:t>
      </w:r>
    </w:p>
    <w:p w14:paraId="480A00A6" w14:textId="77777777" w:rsidR="00E97CB4" w:rsidRPr="00E97CB4" w:rsidRDefault="00E97CB4" w:rsidP="00E97CB4">
      <w:pPr>
        <w:numPr>
          <w:ilvl w:val="0"/>
          <w:numId w:val="10"/>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How do health care organization determine what they want to measure? Be sure to consider:</w:t>
      </w:r>
    </w:p>
    <w:p w14:paraId="42C7B32D" w14:textId="77777777" w:rsidR="00E97CB4" w:rsidRPr="00E97CB4" w:rsidRDefault="00E97CB4" w:rsidP="00E97CB4">
      <w:pPr>
        <w:numPr>
          <w:ilvl w:val="1"/>
          <w:numId w:val="11"/>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Pressures from regulators, payors, and the industry.</w:t>
      </w:r>
    </w:p>
    <w:p w14:paraId="02319B25" w14:textId="77777777" w:rsidR="00E97CB4" w:rsidRPr="00E97CB4" w:rsidRDefault="00E97CB4" w:rsidP="00E97CB4">
      <w:pPr>
        <w:numPr>
          <w:ilvl w:val="1"/>
          <w:numId w:val="11"/>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Self-identified improvement areas. For example, one organization's safety and quality dashboard may highlight patient falls because its rate of falls is higher than the national average. This may also have resulted in increased costs to the organization.</w:t>
      </w:r>
    </w:p>
    <w:p w14:paraId="44198D18" w14:textId="77777777" w:rsidR="00E97CB4" w:rsidRPr="00E97CB4" w:rsidRDefault="00E97CB4" w:rsidP="00E97CB4">
      <w:pPr>
        <w:numPr>
          <w:ilvl w:val="0"/>
          <w:numId w:val="11"/>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What CQI tools did the organization use to obtain, measure, and report data?</w:t>
      </w:r>
    </w:p>
    <w:p w14:paraId="2346A378" w14:textId="77777777" w:rsidR="00E97CB4" w:rsidRPr="00E97CB4" w:rsidRDefault="00E97CB4" w:rsidP="00E97CB4">
      <w:pPr>
        <w:numPr>
          <w:ilvl w:val="0"/>
          <w:numId w:val="11"/>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What was the quality improvement team’s role in addressing the reported measures?</w:t>
      </w:r>
    </w:p>
    <w:p w14:paraId="67FA0397" w14:textId="77777777" w:rsidR="00E97CB4" w:rsidRPr="00E97CB4" w:rsidRDefault="00E97CB4" w:rsidP="00E97CB4">
      <w:pPr>
        <w:shd w:val="clear" w:color="auto" w:fill="FFFFFF"/>
        <w:spacing w:before="100" w:beforeAutospacing="1" w:after="100" w:afterAutospacing="1" w:line="240" w:lineRule="auto"/>
        <w:outlineLvl w:val="4"/>
        <w:rPr>
          <w:rFonts w:ascii="Arial" w:eastAsia="Times New Roman" w:hAnsi="Arial" w:cs="Arial"/>
          <w:color w:val="222222"/>
          <w:sz w:val="26"/>
          <w:szCs w:val="26"/>
        </w:rPr>
      </w:pPr>
      <w:r w:rsidRPr="00E97CB4">
        <w:rPr>
          <w:rFonts w:ascii="Arial" w:eastAsia="Times New Roman" w:hAnsi="Arial" w:cs="Arial"/>
          <w:color w:val="222222"/>
          <w:sz w:val="26"/>
          <w:szCs w:val="26"/>
        </w:rPr>
        <w:t>Quality Director (2–3 slides)</w:t>
      </w:r>
    </w:p>
    <w:p w14:paraId="7D689F41" w14:textId="77777777" w:rsidR="00E97CB4" w:rsidRPr="00E97CB4" w:rsidRDefault="00E97CB4" w:rsidP="00E97CB4">
      <w:pPr>
        <w:numPr>
          <w:ilvl w:val="0"/>
          <w:numId w:val="12"/>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Which metric on the dashboard would draw the quality director's attention the most?</w:t>
      </w:r>
    </w:p>
    <w:p w14:paraId="31B273EE" w14:textId="77777777" w:rsidR="00E97CB4" w:rsidRPr="00E97CB4" w:rsidRDefault="00E97CB4" w:rsidP="00E97CB4">
      <w:pPr>
        <w:numPr>
          <w:ilvl w:val="0"/>
          <w:numId w:val="12"/>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What does this dashboard metric mean and why is it important?</w:t>
      </w:r>
    </w:p>
    <w:p w14:paraId="261639EB" w14:textId="77777777" w:rsidR="00E97CB4" w:rsidRPr="00E97CB4" w:rsidRDefault="00E97CB4" w:rsidP="00E97CB4">
      <w:pPr>
        <w:numPr>
          <w:ilvl w:val="0"/>
          <w:numId w:val="12"/>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What three recommendations to leadership would help to address this metric?</w:t>
      </w:r>
    </w:p>
    <w:p w14:paraId="3DB8B8A6" w14:textId="77777777" w:rsidR="00E97CB4" w:rsidRPr="00E97CB4" w:rsidRDefault="00E97CB4" w:rsidP="00E97CB4">
      <w:pPr>
        <w:numPr>
          <w:ilvl w:val="0"/>
          <w:numId w:val="12"/>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 xml:space="preserve">What (if any) quality models could be used to increase the quality of patient care and outcomes for this metric? Consider PDCA, Six Sigma, Lean, Hoshin </w:t>
      </w:r>
      <w:proofErr w:type="spellStart"/>
      <w:r w:rsidRPr="00E97CB4">
        <w:rPr>
          <w:rFonts w:ascii="inherit" w:eastAsia="Times New Roman" w:hAnsi="inherit" w:cs="Arial"/>
          <w:color w:val="222222"/>
          <w:sz w:val="26"/>
          <w:szCs w:val="26"/>
        </w:rPr>
        <w:t>Kanri</w:t>
      </w:r>
      <w:proofErr w:type="spellEnd"/>
      <w:r w:rsidRPr="00E97CB4">
        <w:rPr>
          <w:rFonts w:ascii="inherit" w:eastAsia="Times New Roman" w:hAnsi="inherit" w:cs="Arial"/>
          <w:color w:val="222222"/>
          <w:sz w:val="26"/>
          <w:szCs w:val="26"/>
        </w:rPr>
        <w:t xml:space="preserve"> planning, et cetera.</w:t>
      </w:r>
    </w:p>
    <w:p w14:paraId="72908EB2" w14:textId="77777777" w:rsidR="00E97CB4" w:rsidRPr="00E97CB4" w:rsidRDefault="00E97CB4" w:rsidP="00E97CB4">
      <w:pPr>
        <w:shd w:val="clear" w:color="auto" w:fill="FFFFFF"/>
        <w:spacing w:before="100" w:beforeAutospacing="1" w:after="100" w:afterAutospacing="1" w:line="240" w:lineRule="auto"/>
        <w:outlineLvl w:val="4"/>
        <w:rPr>
          <w:rFonts w:ascii="Arial" w:eastAsia="Times New Roman" w:hAnsi="Arial" w:cs="Arial"/>
          <w:color w:val="222222"/>
          <w:sz w:val="26"/>
          <w:szCs w:val="26"/>
        </w:rPr>
      </w:pPr>
      <w:r w:rsidRPr="00E97CB4">
        <w:rPr>
          <w:rFonts w:ascii="Arial" w:eastAsia="Times New Roman" w:hAnsi="Arial" w:cs="Arial"/>
          <w:color w:val="222222"/>
          <w:sz w:val="26"/>
          <w:szCs w:val="26"/>
        </w:rPr>
        <w:t>Patient Safety Officer (2–3 slides)</w:t>
      </w:r>
    </w:p>
    <w:p w14:paraId="2EBF2D10" w14:textId="77777777" w:rsidR="00E97CB4" w:rsidRPr="00E97CB4" w:rsidRDefault="00E97CB4" w:rsidP="00E97CB4">
      <w:pPr>
        <w:numPr>
          <w:ilvl w:val="0"/>
          <w:numId w:val="13"/>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Which metric on the dashboard would draw the patient safety officer's attention the most?</w:t>
      </w:r>
    </w:p>
    <w:p w14:paraId="773095F3" w14:textId="77777777" w:rsidR="00E97CB4" w:rsidRPr="00E97CB4" w:rsidRDefault="00E97CB4" w:rsidP="00E97CB4">
      <w:pPr>
        <w:numPr>
          <w:ilvl w:val="0"/>
          <w:numId w:val="13"/>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What does this dashboard metric mean and why is it important?</w:t>
      </w:r>
    </w:p>
    <w:p w14:paraId="1DF594FF" w14:textId="77777777" w:rsidR="00E97CB4" w:rsidRPr="00E97CB4" w:rsidRDefault="00E97CB4" w:rsidP="00E97CB4">
      <w:pPr>
        <w:numPr>
          <w:ilvl w:val="0"/>
          <w:numId w:val="13"/>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What role does the patient safety officer play in improving this metric?</w:t>
      </w:r>
    </w:p>
    <w:p w14:paraId="7161CF14" w14:textId="77777777" w:rsidR="00E97CB4" w:rsidRPr="00E97CB4" w:rsidRDefault="00E97CB4" w:rsidP="00E97CB4">
      <w:pPr>
        <w:shd w:val="clear" w:color="auto" w:fill="FFFFFF"/>
        <w:spacing w:before="100" w:beforeAutospacing="1" w:after="100" w:afterAutospacing="1" w:line="240" w:lineRule="auto"/>
        <w:outlineLvl w:val="4"/>
        <w:rPr>
          <w:rFonts w:ascii="Arial" w:eastAsia="Times New Roman" w:hAnsi="Arial" w:cs="Arial"/>
          <w:color w:val="222222"/>
          <w:sz w:val="26"/>
          <w:szCs w:val="26"/>
        </w:rPr>
      </w:pPr>
      <w:r w:rsidRPr="00E97CB4">
        <w:rPr>
          <w:rFonts w:ascii="Arial" w:eastAsia="Times New Roman" w:hAnsi="Arial" w:cs="Arial"/>
          <w:color w:val="222222"/>
          <w:sz w:val="26"/>
          <w:szCs w:val="26"/>
        </w:rPr>
        <w:lastRenderedPageBreak/>
        <w:t>Risk Manager (2–3 slides)</w:t>
      </w:r>
    </w:p>
    <w:p w14:paraId="5052274E" w14:textId="77777777" w:rsidR="00E97CB4" w:rsidRPr="00E97CB4" w:rsidRDefault="00E97CB4" w:rsidP="00E97CB4">
      <w:pPr>
        <w:numPr>
          <w:ilvl w:val="0"/>
          <w:numId w:val="14"/>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Which metric on the dashboard would draw the risk manager's attention the most?</w:t>
      </w:r>
    </w:p>
    <w:p w14:paraId="7ABAAAAF" w14:textId="77777777" w:rsidR="00E97CB4" w:rsidRPr="00E97CB4" w:rsidRDefault="00E97CB4" w:rsidP="00E97CB4">
      <w:pPr>
        <w:numPr>
          <w:ilvl w:val="0"/>
          <w:numId w:val="14"/>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What does this dashboard metric mean and why is it important?</w:t>
      </w:r>
    </w:p>
    <w:p w14:paraId="6632E320" w14:textId="77777777" w:rsidR="00E97CB4" w:rsidRPr="00E97CB4" w:rsidRDefault="00E97CB4" w:rsidP="00E97CB4">
      <w:pPr>
        <w:numPr>
          <w:ilvl w:val="0"/>
          <w:numId w:val="14"/>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What role does the risk manager play in improving this metric?</w:t>
      </w:r>
    </w:p>
    <w:p w14:paraId="49401DAA" w14:textId="77777777" w:rsidR="00E97CB4" w:rsidRPr="00E97CB4" w:rsidRDefault="00E97CB4" w:rsidP="00E97CB4">
      <w:pPr>
        <w:shd w:val="clear" w:color="auto" w:fill="FFFFFF"/>
        <w:spacing w:before="100" w:beforeAutospacing="1" w:after="100" w:afterAutospacing="1" w:line="240" w:lineRule="auto"/>
        <w:outlineLvl w:val="4"/>
        <w:rPr>
          <w:rFonts w:ascii="Arial" w:eastAsia="Times New Roman" w:hAnsi="Arial" w:cs="Arial"/>
          <w:color w:val="222222"/>
          <w:sz w:val="26"/>
          <w:szCs w:val="26"/>
        </w:rPr>
      </w:pPr>
      <w:r w:rsidRPr="00E97CB4">
        <w:rPr>
          <w:rFonts w:ascii="Arial" w:eastAsia="Times New Roman" w:hAnsi="Arial" w:cs="Arial"/>
          <w:color w:val="222222"/>
          <w:sz w:val="26"/>
          <w:szCs w:val="26"/>
        </w:rPr>
        <w:t>Senior Leader (1 slide)</w:t>
      </w:r>
    </w:p>
    <w:p w14:paraId="3BBED0D5" w14:textId="77777777" w:rsidR="00E97CB4" w:rsidRPr="00E97CB4" w:rsidRDefault="00E97CB4" w:rsidP="00E97CB4">
      <w:pPr>
        <w:numPr>
          <w:ilvl w:val="0"/>
          <w:numId w:val="15"/>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What is the role of senior leadership (for example, CEO, COO, president, senior VP) in driving safety and quality improvement initiatives?</w:t>
      </w:r>
    </w:p>
    <w:p w14:paraId="225E5F8F" w14:textId="77777777" w:rsidR="00E97CB4" w:rsidRPr="00E97CB4" w:rsidRDefault="00E97CB4" w:rsidP="00E97CB4">
      <w:pPr>
        <w:numPr>
          <w:ilvl w:val="0"/>
          <w:numId w:val="15"/>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What next steps might senior leadership take given the dashboard findings and the quality director's three improvement recommendations?</w:t>
      </w:r>
    </w:p>
    <w:p w14:paraId="1984C52C" w14:textId="77777777" w:rsidR="00E97CB4" w:rsidRPr="00E97CB4" w:rsidRDefault="00E97CB4" w:rsidP="00E97CB4">
      <w:pPr>
        <w:shd w:val="clear" w:color="auto" w:fill="FFFFFF"/>
        <w:spacing w:before="100" w:beforeAutospacing="1" w:after="100" w:afterAutospacing="1" w:line="240" w:lineRule="auto"/>
        <w:outlineLvl w:val="4"/>
        <w:rPr>
          <w:rFonts w:ascii="Arial" w:eastAsia="Times New Roman" w:hAnsi="Arial" w:cs="Arial"/>
          <w:color w:val="222222"/>
          <w:sz w:val="26"/>
          <w:szCs w:val="26"/>
        </w:rPr>
      </w:pPr>
      <w:r w:rsidRPr="00E97CB4">
        <w:rPr>
          <w:rFonts w:ascii="Arial" w:eastAsia="Times New Roman" w:hAnsi="Arial" w:cs="Arial"/>
          <w:color w:val="222222"/>
          <w:sz w:val="26"/>
          <w:szCs w:val="26"/>
        </w:rPr>
        <w:t>Conclusion (2–3 slides)</w:t>
      </w:r>
    </w:p>
    <w:p w14:paraId="158CE2C2" w14:textId="77777777" w:rsidR="00E97CB4" w:rsidRPr="00E97CB4" w:rsidRDefault="00E97CB4" w:rsidP="00E97CB4">
      <w:pPr>
        <w:numPr>
          <w:ilvl w:val="0"/>
          <w:numId w:val="16"/>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Which regulatory agency(</w:t>
      </w:r>
      <w:proofErr w:type="spellStart"/>
      <w:r w:rsidRPr="00E97CB4">
        <w:rPr>
          <w:rFonts w:ascii="inherit" w:eastAsia="Times New Roman" w:hAnsi="inherit" w:cs="Arial"/>
          <w:color w:val="222222"/>
          <w:sz w:val="26"/>
          <w:szCs w:val="26"/>
        </w:rPr>
        <w:t>ies</w:t>
      </w:r>
      <w:proofErr w:type="spellEnd"/>
      <w:r w:rsidRPr="00E97CB4">
        <w:rPr>
          <w:rFonts w:ascii="inherit" w:eastAsia="Times New Roman" w:hAnsi="inherit" w:cs="Arial"/>
          <w:color w:val="222222"/>
          <w:sz w:val="26"/>
          <w:szCs w:val="26"/>
        </w:rPr>
        <w:t>) may be concerned about the findings in this dashboard?</w:t>
      </w:r>
    </w:p>
    <w:p w14:paraId="58E3E1AD" w14:textId="77777777" w:rsidR="00E97CB4" w:rsidRPr="00E97CB4" w:rsidRDefault="00E97CB4" w:rsidP="00E97CB4">
      <w:pPr>
        <w:numPr>
          <w:ilvl w:val="0"/>
          <w:numId w:val="16"/>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Why would regulators be concerned about these findings?</w:t>
      </w:r>
    </w:p>
    <w:p w14:paraId="39558257" w14:textId="77777777" w:rsidR="00E97CB4" w:rsidRPr="00E97CB4" w:rsidRDefault="00E97CB4" w:rsidP="00E97CB4">
      <w:pPr>
        <w:numPr>
          <w:ilvl w:val="0"/>
          <w:numId w:val="16"/>
        </w:numPr>
        <w:shd w:val="clear" w:color="auto" w:fill="FFFFFF"/>
        <w:spacing w:after="0" w:line="240" w:lineRule="auto"/>
        <w:ind w:left="0"/>
        <w:rPr>
          <w:rFonts w:ascii="inherit" w:eastAsia="Times New Roman" w:hAnsi="inherit" w:cs="Arial"/>
          <w:color w:val="222222"/>
          <w:sz w:val="26"/>
          <w:szCs w:val="26"/>
        </w:rPr>
      </w:pPr>
      <w:r w:rsidRPr="00E97CB4">
        <w:rPr>
          <w:rFonts w:ascii="inherit" w:eastAsia="Times New Roman" w:hAnsi="inherit" w:cs="Arial"/>
          <w:color w:val="222222"/>
          <w:sz w:val="26"/>
          <w:szCs w:val="26"/>
        </w:rPr>
        <w:t>Why are safety and quality dashboards important for monitoring key metrics in health care organizations?</w:t>
      </w:r>
    </w:p>
    <w:p w14:paraId="20760AF1" w14:textId="77777777" w:rsidR="00E97CB4" w:rsidRPr="00E97CB4" w:rsidRDefault="00E97CB4" w:rsidP="00E97CB4">
      <w:pPr>
        <w:shd w:val="clear" w:color="auto" w:fill="FFFFFF"/>
        <w:spacing w:after="240" w:line="240" w:lineRule="auto"/>
        <w:rPr>
          <w:rFonts w:ascii="Arial" w:eastAsia="Times New Roman" w:hAnsi="Arial" w:cs="Arial"/>
          <w:color w:val="222222"/>
          <w:sz w:val="26"/>
          <w:szCs w:val="26"/>
        </w:rPr>
      </w:pPr>
      <w:r w:rsidRPr="00E97CB4">
        <w:rPr>
          <w:rFonts w:ascii="Arial" w:eastAsia="Times New Roman" w:hAnsi="Arial" w:cs="Arial"/>
          <w:color w:val="222222"/>
          <w:sz w:val="26"/>
          <w:szCs w:val="26"/>
        </w:rPr>
        <w:t>Your slides need to be concise and offer main ideas in bulleted format. Use the speaker notes to expand upon your findings as if they were the transcript of your presentation for the leadership team.</w:t>
      </w:r>
    </w:p>
    <w:p w14:paraId="6B8E7007" w14:textId="77777777" w:rsidR="00E97CB4" w:rsidRPr="00E97CB4" w:rsidRDefault="00E97CB4" w:rsidP="00E97CB4">
      <w:pPr>
        <w:shd w:val="clear" w:color="auto" w:fill="FFFFFF"/>
        <w:spacing w:after="240" w:line="240" w:lineRule="auto"/>
        <w:rPr>
          <w:rFonts w:ascii="Arial" w:eastAsia="Times New Roman" w:hAnsi="Arial" w:cs="Arial"/>
          <w:color w:val="222222"/>
          <w:sz w:val="26"/>
          <w:szCs w:val="26"/>
        </w:rPr>
      </w:pPr>
      <w:r w:rsidRPr="00E97CB4">
        <w:rPr>
          <w:rFonts w:ascii="Arial" w:eastAsia="Times New Roman" w:hAnsi="Arial" w:cs="Arial"/>
          <w:color w:val="222222"/>
          <w:sz w:val="26"/>
          <w:szCs w:val="26"/>
        </w:rPr>
        <w:t xml:space="preserve">In the health care environment, it is unlikely for a presentation and speaker notes to be in APA style. Do make sure they are concise, organized, clear, and free of errors in grammar, punctuation, and spelling. Do make sure they address all the required headings and </w:t>
      </w:r>
      <w:proofErr w:type="gramStart"/>
      <w:r w:rsidRPr="00E97CB4">
        <w:rPr>
          <w:rFonts w:ascii="Arial" w:eastAsia="Times New Roman" w:hAnsi="Arial" w:cs="Arial"/>
          <w:color w:val="222222"/>
          <w:sz w:val="26"/>
          <w:szCs w:val="26"/>
        </w:rPr>
        <w:t>all of</w:t>
      </w:r>
      <w:proofErr w:type="gramEnd"/>
      <w:r w:rsidRPr="00E97CB4">
        <w:rPr>
          <w:rFonts w:ascii="Arial" w:eastAsia="Times New Roman" w:hAnsi="Arial" w:cs="Arial"/>
          <w:color w:val="222222"/>
          <w:sz w:val="26"/>
          <w:szCs w:val="26"/>
        </w:rPr>
        <w:t xml:space="preserve"> the questions under each heading.</w:t>
      </w:r>
    </w:p>
    <w:p w14:paraId="526CAA63" w14:textId="77777777" w:rsidR="00E97CB4" w:rsidRPr="00E97CB4" w:rsidRDefault="00E97CB4" w:rsidP="00E97CB4">
      <w:pPr>
        <w:shd w:val="clear" w:color="auto" w:fill="FFFFFF"/>
        <w:spacing w:after="240" w:line="240" w:lineRule="auto"/>
        <w:rPr>
          <w:rFonts w:ascii="Arial" w:eastAsia="Times New Roman" w:hAnsi="Arial" w:cs="Arial"/>
          <w:color w:val="222222"/>
          <w:sz w:val="26"/>
          <w:szCs w:val="26"/>
        </w:rPr>
      </w:pPr>
      <w:r w:rsidRPr="00E97CB4">
        <w:rPr>
          <w:rFonts w:ascii="Arial" w:eastAsia="Times New Roman" w:hAnsi="Arial" w:cs="Arial"/>
          <w:color w:val="222222"/>
          <w:sz w:val="26"/>
          <w:szCs w:val="26"/>
        </w:rPr>
        <w:t>Your senior leaders will want to know the sources of your information. Be sure to cite your sources in APA style in your speaker notes.</w:t>
      </w:r>
    </w:p>
    <w:p w14:paraId="2DD17CE5" w14:textId="77777777" w:rsidR="00E97CB4" w:rsidRPr="00E97CB4" w:rsidRDefault="00E97CB4" w:rsidP="00E97CB4">
      <w:pPr>
        <w:shd w:val="clear" w:color="auto" w:fill="FFFFFF"/>
        <w:spacing w:before="240" w:after="300" w:line="570" w:lineRule="atLeast"/>
        <w:outlineLvl w:val="3"/>
        <w:rPr>
          <w:rFonts w:ascii="Arial" w:eastAsia="Times New Roman" w:hAnsi="Arial" w:cs="Arial"/>
          <w:color w:val="222222"/>
          <w:sz w:val="41"/>
          <w:szCs w:val="41"/>
        </w:rPr>
      </w:pPr>
      <w:r w:rsidRPr="00E97CB4">
        <w:rPr>
          <w:rFonts w:ascii="Arial" w:eastAsia="Times New Roman" w:hAnsi="Arial" w:cs="Arial"/>
          <w:color w:val="222222"/>
          <w:sz w:val="41"/>
          <w:szCs w:val="41"/>
        </w:rPr>
        <w:t>Additional Requirements</w:t>
      </w:r>
    </w:p>
    <w:p w14:paraId="58B12A5E" w14:textId="77777777" w:rsidR="00E97CB4" w:rsidRPr="00E97CB4" w:rsidRDefault="00E97CB4" w:rsidP="00E97CB4">
      <w:pPr>
        <w:numPr>
          <w:ilvl w:val="0"/>
          <w:numId w:val="17"/>
        </w:numPr>
        <w:shd w:val="clear" w:color="auto" w:fill="FFFFFF"/>
        <w:spacing w:after="0" w:line="240" w:lineRule="auto"/>
        <w:ind w:left="0"/>
        <w:rPr>
          <w:rFonts w:ascii="inherit" w:eastAsia="Times New Roman" w:hAnsi="inherit" w:cs="Arial"/>
          <w:color w:val="222222"/>
          <w:sz w:val="26"/>
          <w:szCs w:val="26"/>
        </w:rPr>
      </w:pPr>
      <w:r w:rsidRPr="00E97CB4">
        <w:rPr>
          <w:rFonts w:ascii="Arial" w:eastAsia="Times New Roman" w:hAnsi="Arial" w:cs="Arial"/>
          <w:color w:val="222222"/>
          <w:sz w:val="26"/>
          <w:szCs w:val="26"/>
          <w:bdr w:val="none" w:sz="0" w:space="0" w:color="auto" w:frame="1"/>
        </w:rPr>
        <w:t>Presentation length: </w:t>
      </w:r>
      <w:r w:rsidRPr="00E97CB4">
        <w:rPr>
          <w:rFonts w:ascii="inherit" w:eastAsia="Times New Roman" w:hAnsi="inherit" w:cs="Arial"/>
          <w:color w:val="222222"/>
          <w:sz w:val="26"/>
          <w:szCs w:val="26"/>
        </w:rPr>
        <w:t>Your presentation should be a maximum of 20 slides, including title and reference slides. Format your title and reference slides according to APA format.</w:t>
      </w:r>
    </w:p>
    <w:p w14:paraId="1FB33570" w14:textId="77777777" w:rsidR="00E97CB4" w:rsidRPr="00E97CB4" w:rsidRDefault="00E97CB4" w:rsidP="00E97CB4">
      <w:pPr>
        <w:numPr>
          <w:ilvl w:val="0"/>
          <w:numId w:val="17"/>
        </w:numPr>
        <w:shd w:val="clear" w:color="auto" w:fill="FFFFFF"/>
        <w:spacing w:after="0" w:line="240" w:lineRule="auto"/>
        <w:ind w:left="0"/>
        <w:rPr>
          <w:rFonts w:ascii="inherit" w:eastAsia="Times New Roman" w:hAnsi="inherit" w:cs="Arial"/>
          <w:color w:val="222222"/>
          <w:sz w:val="26"/>
          <w:szCs w:val="26"/>
        </w:rPr>
      </w:pPr>
      <w:r w:rsidRPr="00E97CB4">
        <w:rPr>
          <w:rFonts w:ascii="Arial" w:eastAsia="Times New Roman" w:hAnsi="Arial" w:cs="Arial"/>
          <w:color w:val="222222"/>
          <w:sz w:val="26"/>
          <w:szCs w:val="26"/>
          <w:bdr w:val="none" w:sz="0" w:space="0" w:color="auto" w:frame="1"/>
        </w:rPr>
        <w:t>Speaker notes: </w:t>
      </w:r>
      <w:r w:rsidRPr="00E97CB4">
        <w:rPr>
          <w:rFonts w:ascii="inherit" w:eastAsia="Times New Roman" w:hAnsi="inherit" w:cs="Arial"/>
          <w:color w:val="222222"/>
          <w:sz w:val="26"/>
          <w:szCs w:val="26"/>
        </w:rPr>
        <w:t>Be sure to include these with your slides. They provide an opportunity for you to expand on the information you are highlighting in your slides.</w:t>
      </w:r>
    </w:p>
    <w:p w14:paraId="3915C2A2" w14:textId="77777777" w:rsidR="00E97CB4" w:rsidRPr="00E97CB4" w:rsidRDefault="00E97CB4" w:rsidP="00E97CB4">
      <w:pPr>
        <w:numPr>
          <w:ilvl w:val="0"/>
          <w:numId w:val="17"/>
        </w:numPr>
        <w:shd w:val="clear" w:color="auto" w:fill="FFFFFF"/>
        <w:spacing w:after="0" w:line="240" w:lineRule="auto"/>
        <w:ind w:left="0"/>
        <w:rPr>
          <w:rFonts w:ascii="inherit" w:eastAsia="Times New Roman" w:hAnsi="inherit" w:cs="Arial"/>
          <w:color w:val="222222"/>
          <w:sz w:val="26"/>
          <w:szCs w:val="26"/>
        </w:rPr>
      </w:pPr>
      <w:r w:rsidRPr="00E97CB4">
        <w:rPr>
          <w:rFonts w:ascii="Arial" w:eastAsia="Times New Roman" w:hAnsi="Arial" w:cs="Arial"/>
          <w:color w:val="222222"/>
          <w:sz w:val="26"/>
          <w:szCs w:val="26"/>
          <w:bdr w:val="none" w:sz="0" w:space="0" w:color="auto" w:frame="1"/>
        </w:rPr>
        <w:t>Number of references: </w:t>
      </w:r>
      <w:r w:rsidRPr="00E97CB4">
        <w:rPr>
          <w:rFonts w:ascii="inherit" w:eastAsia="Times New Roman" w:hAnsi="inherit" w:cs="Arial"/>
          <w:color w:val="222222"/>
          <w:sz w:val="26"/>
          <w:szCs w:val="26"/>
        </w:rPr>
        <w:t>Cite a minimum of two references.</w:t>
      </w:r>
    </w:p>
    <w:p w14:paraId="12D89C7E" w14:textId="77777777" w:rsidR="00E97CB4" w:rsidRPr="00E97CB4" w:rsidRDefault="00E97CB4" w:rsidP="00E97CB4">
      <w:pPr>
        <w:numPr>
          <w:ilvl w:val="0"/>
          <w:numId w:val="17"/>
        </w:numPr>
        <w:shd w:val="clear" w:color="auto" w:fill="FFFFFF"/>
        <w:spacing w:after="0" w:line="240" w:lineRule="auto"/>
        <w:ind w:left="0"/>
        <w:rPr>
          <w:rFonts w:ascii="inherit" w:eastAsia="Times New Roman" w:hAnsi="inherit" w:cs="Arial"/>
          <w:color w:val="222222"/>
          <w:sz w:val="26"/>
          <w:szCs w:val="26"/>
        </w:rPr>
      </w:pPr>
      <w:r w:rsidRPr="00E97CB4">
        <w:rPr>
          <w:rFonts w:ascii="Arial" w:eastAsia="Times New Roman" w:hAnsi="Arial" w:cs="Arial"/>
          <w:color w:val="222222"/>
          <w:sz w:val="26"/>
          <w:szCs w:val="26"/>
          <w:bdr w:val="none" w:sz="0" w:space="0" w:color="auto" w:frame="1"/>
        </w:rPr>
        <w:lastRenderedPageBreak/>
        <w:t>Scoring Guide: </w:t>
      </w:r>
      <w:r w:rsidRPr="00E97CB4">
        <w:rPr>
          <w:rFonts w:ascii="inherit" w:eastAsia="Times New Roman" w:hAnsi="inherit" w:cs="Arial"/>
          <w:color w:val="222222"/>
          <w:sz w:val="26"/>
          <w:szCs w:val="26"/>
        </w:rPr>
        <w:t>Please read the scoring guide for this assessment so you understand how your faculty member is going to evaluate your work.</w:t>
      </w:r>
    </w:p>
    <w:p w14:paraId="2986D466" w14:textId="605A9B61" w:rsidR="00F60991" w:rsidRPr="00E97CB4" w:rsidRDefault="00F60991" w:rsidP="00E97CB4"/>
    <w:sectPr w:rsidR="00F60991" w:rsidRPr="00E97C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A16DD7"/>
    <w:multiLevelType w:val="multilevel"/>
    <w:tmpl w:val="50901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768611D"/>
    <w:multiLevelType w:val="multilevel"/>
    <w:tmpl w:val="A74C84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B336450"/>
    <w:multiLevelType w:val="multilevel"/>
    <w:tmpl w:val="29EED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D72055A"/>
    <w:multiLevelType w:val="multilevel"/>
    <w:tmpl w:val="DF323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7FB389C"/>
    <w:multiLevelType w:val="multilevel"/>
    <w:tmpl w:val="0E9E3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9644F08"/>
    <w:multiLevelType w:val="hybridMultilevel"/>
    <w:tmpl w:val="906E4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E47C99"/>
    <w:multiLevelType w:val="multilevel"/>
    <w:tmpl w:val="A648C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C470A21"/>
    <w:multiLevelType w:val="multilevel"/>
    <w:tmpl w:val="74960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671788C"/>
    <w:multiLevelType w:val="multilevel"/>
    <w:tmpl w:val="E596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29061FC"/>
    <w:multiLevelType w:val="multilevel"/>
    <w:tmpl w:val="8BE2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7D21709"/>
    <w:multiLevelType w:val="multilevel"/>
    <w:tmpl w:val="BB3EF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1"/>
  </w:num>
  <w:num w:numId="3">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3"/>
  </w:num>
  <w:num w:numId="9">
    <w:abstractNumId w:val="0"/>
  </w:num>
  <w:num w:numId="10">
    <w:abstractNumId w:val="10"/>
  </w:num>
  <w:num w:numId="11">
    <w:abstractNumId w:val="10"/>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6"/>
  </w:num>
  <w:num w:numId="13">
    <w:abstractNumId w:val="9"/>
  </w:num>
  <w:num w:numId="14">
    <w:abstractNumId w:val="7"/>
  </w:num>
  <w:num w:numId="15">
    <w:abstractNumId w:val="2"/>
  </w:num>
  <w:num w:numId="16">
    <w:abstractNumId w:val="8"/>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7E"/>
    <w:rsid w:val="00155679"/>
    <w:rsid w:val="0035167E"/>
    <w:rsid w:val="0052251B"/>
    <w:rsid w:val="00E97CB4"/>
    <w:rsid w:val="00F60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1DE96"/>
  <w15:chartTrackingRefBased/>
  <w15:docId w15:val="{5769DB48-1F2E-4025-A25F-17BF643AC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167E"/>
    <w:pPr>
      <w:ind w:left="720"/>
      <w:contextualSpacing/>
    </w:pPr>
  </w:style>
  <w:style w:type="paragraph" w:styleId="BalloonText">
    <w:name w:val="Balloon Text"/>
    <w:basedOn w:val="Normal"/>
    <w:link w:val="BalloonTextChar"/>
    <w:uiPriority w:val="99"/>
    <w:semiHidden/>
    <w:unhideWhenUsed/>
    <w:rsid w:val="005225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5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7250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urserooma.capella.edu/bbcswebdav/institution/BHA-FPX/BHA-FPX4004/180700/Course_Files/cf_vila_health_safety_quality_dashboard.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urserooma.capella.edu/bbcswebdav/institution/BHA-FPX/BHA-FPX4004/180700/Course_Files/cf_sample_presentation_guide.pptx" TargetMode="External"/><Relationship Id="rId5" Type="http://schemas.openxmlformats.org/officeDocument/2006/relationships/hyperlink" Target="https://courserooma.capella.edu/bbcswebdav/institution/BHA-FPX/BHA-FPX4004/180700/Course_Files/cf_measurement_perspectives.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400</TotalTime>
  <Pages>5</Pages>
  <Words>1404</Words>
  <Characters>7708</Characters>
  <Application>Microsoft Office Word</Application>
  <DocSecurity>0</DocSecurity>
  <Lines>214</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Appiah</dc:creator>
  <cp:keywords/>
  <dc:description/>
  <cp:lastModifiedBy>Michael Appiah</cp:lastModifiedBy>
  <cp:revision>1</cp:revision>
  <dcterms:created xsi:type="dcterms:W3CDTF">2020-07-15T11:24:00Z</dcterms:created>
  <dcterms:modified xsi:type="dcterms:W3CDTF">2020-07-16T12:47:00Z</dcterms:modified>
</cp:coreProperties>
</file>